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3676D" w14:textId="38C1428E" w:rsidR="003E53ED" w:rsidRPr="00864DF7" w:rsidRDefault="008C4100" w:rsidP="003E53ED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Der Herr</w:t>
      </w:r>
      <w:r w:rsidR="008D2BA2">
        <w:rPr>
          <w:rFonts w:ascii="Avenir Light" w:hAnsi="Avenir Light"/>
          <w:b/>
          <w:bCs/>
          <w:sz w:val="32"/>
          <w:szCs w:val="32"/>
        </w:rPr>
        <w:t xml:space="preserve"> ist freundlich</w:t>
      </w:r>
    </w:p>
    <w:p w14:paraId="6083AE1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00185EF" wp14:editId="22AAD467">
            <wp:extent cx="1907604" cy="1271736"/>
            <wp:effectExtent l="152400" t="152400" r="327660" b="34163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604" cy="12717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6B9AA7A" w14:textId="77777777" w:rsidR="00DC3DB2" w:rsidRDefault="00DC3DB2" w:rsidP="006C6F81">
      <w:pPr>
        <w:widowControl w:val="0"/>
        <w:spacing w:after="0" w:line="240" w:lineRule="auto"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ANBETUNG:</w:t>
      </w:r>
    </w:p>
    <w:p w14:paraId="2D51C8F6" w14:textId="04B10B4D" w:rsidR="00CA6293" w:rsidRDefault="008D2BA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8D2BA2">
        <w:rPr>
          <w:rFonts w:ascii="Avenir Light" w:hAnsi="Avenir Light"/>
        </w:rPr>
        <w:t>Lobet den HERRN, denn der HERR ist freundlich; lobsinget seinem Namen, denn er ist lieblich!</w:t>
      </w:r>
      <w:r w:rsidR="00CA6293">
        <w:rPr>
          <w:rFonts w:ascii="Avenir Light" w:hAnsi="Avenir Light"/>
        </w:rPr>
        <w:tab/>
      </w:r>
      <w:r>
        <w:rPr>
          <w:rFonts w:ascii="Avenir Light" w:hAnsi="Avenir Light"/>
        </w:rPr>
        <w:t>Psalm 135, 3 (LUT)</w:t>
      </w:r>
    </w:p>
    <w:p w14:paraId="08F8BE22" w14:textId="77777777" w:rsidR="008D2BA2" w:rsidRDefault="008D2BA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8D2BA2">
        <w:rPr>
          <w:rFonts w:ascii="Avenir Light" w:hAnsi="Avenir Light"/>
        </w:rPr>
        <w:t>Schmecket und sehet, wie freundlich der HERR ist. Wohl dem, der auf ihn trauet!</w:t>
      </w:r>
      <w:r>
        <w:rPr>
          <w:rFonts w:ascii="Avenir Light" w:hAnsi="Avenir Light"/>
        </w:rPr>
        <w:tab/>
      </w:r>
    </w:p>
    <w:p w14:paraId="170B393B" w14:textId="057B2DA6" w:rsidR="008D2BA2" w:rsidRDefault="008D2BA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ab/>
        <w:t>Psalm 34, 9 (LUT)</w:t>
      </w:r>
    </w:p>
    <w:p w14:paraId="6192F6BF" w14:textId="085E5A2C" w:rsidR="008D2BA2" w:rsidRDefault="008D2BA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8D2BA2">
        <w:rPr>
          <w:rFonts w:ascii="Avenir Light" w:hAnsi="Avenir Light"/>
        </w:rPr>
        <w:t>Der HERR allein ist Gott, er sieht uns freundlich an. Mit Zweigen in euren Händen beginnt den festlichen Reigen um den Altar!</w:t>
      </w:r>
      <w:r>
        <w:rPr>
          <w:rFonts w:ascii="Avenir Light" w:hAnsi="Avenir Light"/>
        </w:rPr>
        <w:tab/>
        <w:t>Psalm 118, 27 (HFA)</w:t>
      </w:r>
    </w:p>
    <w:p w14:paraId="26B5FD03" w14:textId="77777777" w:rsidR="008D2BA2" w:rsidRPr="00CA6293" w:rsidRDefault="008D2BA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7997A585" w14:textId="77777777"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SCHULD BEKENNEN:</w:t>
      </w:r>
    </w:p>
    <w:p w14:paraId="23EAE6B3" w14:textId="77777777" w:rsidR="008D2BA2" w:rsidRDefault="008D2BA2" w:rsidP="00702C2C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8D2BA2">
        <w:rPr>
          <w:rFonts w:ascii="Avenir Light" w:hAnsi="Avenir Light"/>
        </w:rPr>
        <w:t>Stets bist du gut und tust mir so viel Gutes! Herr, hilf mir, deinen Willen zu erkennen!</w:t>
      </w:r>
    </w:p>
    <w:p w14:paraId="260D6A5A" w14:textId="0280DD2C" w:rsidR="00D8702E" w:rsidRDefault="008D2BA2" w:rsidP="00702C2C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ab/>
        <w:t>Psalm 119, 68 (GN)</w:t>
      </w:r>
    </w:p>
    <w:p w14:paraId="6DBFCCC1" w14:textId="77777777" w:rsidR="008D2BA2" w:rsidRDefault="008D2BA2" w:rsidP="00702C2C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8D2BA2">
        <w:rPr>
          <w:rFonts w:ascii="Avenir Light" w:hAnsi="Avenir Light"/>
        </w:rPr>
        <w:t>Wir selbst hatten keine guten Taten vorzuweisen, mit denen wir vor ihm hätten bestehen können. Nein, aus reinem Erbarmen hat er uns gerettet durch das Bad der Taufe – das Bad, in dem wir zu einem neuen Leben geboren wurden, erneuert durch den Heiligen Geist.</w:t>
      </w:r>
      <w:r>
        <w:rPr>
          <w:rFonts w:ascii="Avenir Light" w:hAnsi="Avenir Light"/>
        </w:rPr>
        <w:tab/>
      </w:r>
    </w:p>
    <w:p w14:paraId="24B194E9" w14:textId="5DC8C0AB" w:rsidR="008D2BA2" w:rsidRDefault="008D2BA2" w:rsidP="00702C2C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ab/>
        <w:t>Titus 3, 5 (GN)</w:t>
      </w:r>
    </w:p>
    <w:p w14:paraId="08772EFB" w14:textId="77777777" w:rsidR="008D2BA2" w:rsidRDefault="008D2BA2" w:rsidP="00702C2C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</w:p>
    <w:p w14:paraId="127A392A" w14:textId="43E6CDEF" w:rsidR="00DC3DB2" w:rsidRPr="00864DF7" w:rsidRDefault="00DC3DB2" w:rsidP="00702C2C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DANKEN:</w:t>
      </w:r>
    </w:p>
    <w:p w14:paraId="0A65904F" w14:textId="5643836D" w:rsidR="008D2BA2" w:rsidRDefault="008D2BA2" w:rsidP="00312E8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8D2BA2">
        <w:rPr>
          <w:rFonts w:ascii="Avenir Light" w:hAnsi="Avenir Light"/>
        </w:rPr>
        <w:t>Denn der HERR ist freundlich dem, der auf ihn harrt, und dem Menschen, der nach ihm fragt.</w:t>
      </w:r>
      <w:r>
        <w:rPr>
          <w:rFonts w:ascii="Avenir Light" w:hAnsi="Avenir Light"/>
        </w:rPr>
        <w:tab/>
        <w:t>Klagelieder 3, 25 (LUT)</w:t>
      </w:r>
    </w:p>
    <w:p w14:paraId="0C1C3AE4" w14:textId="77777777" w:rsidR="008D2BA2" w:rsidRDefault="008D2BA2" w:rsidP="00312E8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8D2BA2">
        <w:rPr>
          <w:rFonts w:ascii="Avenir Light" w:hAnsi="Avenir Light"/>
        </w:rPr>
        <w:t>Ihr habt ja von seinem Wort gekostet und selbst erlebt, wie gut der Herr ist.</w:t>
      </w:r>
      <w:r>
        <w:rPr>
          <w:rFonts w:ascii="Avenir Light" w:hAnsi="Avenir Light"/>
        </w:rPr>
        <w:tab/>
      </w:r>
    </w:p>
    <w:p w14:paraId="7CCCC236" w14:textId="7CEB2B8E" w:rsidR="008D2BA2" w:rsidRPr="008D2BA2" w:rsidRDefault="008D2BA2" w:rsidP="00312E8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8A4BFE">
        <w:rPr>
          <w:rFonts w:ascii="Avenir Light" w:hAnsi="Avenir Light"/>
          <w:sz w:val="20"/>
          <w:szCs w:val="20"/>
        </w:rPr>
        <w:t>Persönliche Notizen:</w:t>
      </w:r>
      <w:r>
        <w:rPr>
          <w:rFonts w:ascii="Avenir Light" w:hAnsi="Avenir Light"/>
        </w:rPr>
        <w:tab/>
        <w:t>1. Petrus 2, 3 (HFA)</w:t>
      </w:r>
    </w:p>
    <w:p w14:paraId="0FF9E58B" w14:textId="77777777" w:rsidR="00CA6293" w:rsidRDefault="00CA6293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177C7B00" w14:textId="77777777" w:rsidR="00312E86" w:rsidRDefault="00312E86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7B1D29A7" w14:textId="77777777" w:rsidR="00807D48" w:rsidRPr="00A71CBD" w:rsidRDefault="00807D48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583C85AF" w14:textId="77777777"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FÜRBITTE:</w:t>
      </w:r>
    </w:p>
    <w:p w14:paraId="0EB426D3" w14:textId="77777777" w:rsidR="008D2BA2" w:rsidRDefault="008D2BA2" w:rsidP="008D2BA2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8D2BA2">
        <w:rPr>
          <w:rFonts w:ascii="Avenir Light" w:hAnsi="Avenir Light"/>
        </w:rPr>
        <w:t>Der Geist Gottes dagegen lässt als Frucht eine Fülle von Gutem wachsen, nämlich: Liebe, Freude und Frieden, Geduld, Freundlichkeit und Güte, Treue,</w:t>
      </w:r>
      <w:r>
        <w:rPr>
          <w:rFonts w:ascii="Avenir Light" w:hAnsi="Avenir Light"/>
        </w:rPr>
        <w:t xml:space="preserve"> </w:t>
      </w:r>
      <w:r w:rsidRPr="008D2BA2">
        <w:rPr>
          <w:rFonts w:ascii="Avenir Light" w:hAnsi="Avenir Light"/>
        </w:rPr>
        <w:t>Bescheidenheit und Selbstbeherrschung.</w:t>
      </w:r>
      <w:r>
        <w:rPr>
          <w:rFonts w:ascii="Avenir Light" w:hAnsi="Avenir Light"/>
        </w:rPr>
        <w:tab/>
        <w:t>Galater 5, 22-23 (GN)</w:t>
      </w:r>
    </w:p>
    <w:p w14:paraId="31A10220" w14:textId="0B12B15B" w:rsidR="00CA6293" w:rsidRDefault="008D2BA2" w:rsidP="00D8702E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8D2BA2">
        <w:rPr>
          <w:rFonts w:ascii="Avenir Light" w:hAnsi="Avenir Light"/>
        </w:rPr>
        <w:t xml:space="preserve">Und der Herr, unser Gott, sei </w:t>
      </w:r>
      <w:r>
        <w:rPr>
          <w:rFonts w:ascii="Avenir Light" w:hAnsi="Avenir Light"/>
        </w:rPr>
        <w:t>…</w:t>
      </w:r>
      <w:r w:rsidRPr="008D2BA2">
        <w:rPr>
          <w:rFonts w:ascii="Avenir Light" w:hAnsi="Avenir Light"/>
        </w:rPr>
        <w:t xml:space="preserve"> freundlich und fördere das Werk </w:t>
      </w:r>
      <w:r>
        <w:rPr>
          <w:rFonts w:ascii="Avenir Light" w:hAnsi="Avenir Light"/>
        </w:rPr>
        <w:t>…</w:t>
      </w:r>
      <w:r w:rsidRPr="008D2BA2">
        <w:rPr>
          <w:rFonts w:ascii="Avenir Light" w:hAnsi="Avenir Light"/>
        </w:rPr>
        <w:t xml:space="preserve"> Hände. </w:t>
      </w:r>
      <w:r>
        <w:rPr>
          <w:rFonts w:ascii="Avenir Light" w:hAnsi="Avenir Light"/>
        </w:rPr>
        <w:tab/>
        <w:t>Psalm 90, 7 (LUT)</w:t>
      </w:r>
    </w:p>
    <w:p w14:paraId="31875BFC" w14:textId="155C1A0E" w:rsidR="008D2BA2" w:rsidRPr="008D2BA2" w:rsidRDefault="008D2BA2" w:rsidP="008D2BA2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A71CBD">
        <w:rPr>
          <w:rFonts w:ascii="Avenir Light" w:hAnsi="Avenir Light"/>
          <w:sz w:val="20"/>
          <w:szCs w:val="20"/>
        </w:rPr>
        <w:t>(…Namen von Kindern u. Lehrern einsetzen)</w:t>
      </w:r>
    </w:p>
    <w:p w14:paraId="63B4F400" w14:textId="64DA9B5E" w:rsidR="00DC3DB2" w:rsidRPr="00A71CBD" w:rsidRDefault="00DC3DB2" w:rsidP="006C6F8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Persönliche Notizen:</w:t>
      </w:r>
    </w:p>
    <w:sectPr w:rsidR="00DC3DB2" w:rsidRPr="00A71CBD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B7BAC" w14:textId="77777777" w:rsidR="00EB62D9" w:rsidRDefault="00EB62D9" w:rsidP="00611544">
      <w:pPr>
        <w:spacing w:after="0" w:line="240" w:lineRule="auto"/>
      </w:pPr>
      <w:r>
        <w:separator/>
      </w:r>
    </w:p>
  </w:endnote>
  <w:endnote w:type="continuationSeparator" w:id="0">
    <w:p w14:paraId="0F04267D" w14:textId="77777777" w:rsidR="00EB62D9" w:rsidRDefault="00EB62D9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2CF91" w14:textId="77777777" w:rsidR="0088635A" w:rsidRDefault="008863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460E4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>LUT: Lutherbibel, revidiert 2017, © 2016 Deutsche Bibelgesellschaft, Stuttgart</w:t>
    </w:r>
  </w:p>
  <w:p w14:paraId="65E5E677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GN: Gute Nachricht Bibel, durchgesehene Ausgabe, © 2018 Deutsche Bibelgesellschaft, Stuttgart </w:t>
    </w:r>
  </w:p>
  <w:p w14:paraId="3FC742B0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eastAsia="de-DE"/>
      </w:rPr>
      <w:t xml:space="preserve">HFA:  Die Bibelstellen sind der Hoffnung für alle® entnommen, Copyright © 1983, 1996, 2002, 2015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by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Biblica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, Inc.®. </w:t>
    </w:r>
  </w:p>
  <w:p w14:paraId="5A564383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Verwendet mit freundlicher Genehmigung des Herausgebers </w:t>
    </w:r>
    <w:proofErr w:type="spellStart"/>
    <w:r w:rsidRPr="00E914F9">
      <w:rPr>
        <w:rFonts w:ascii="Century Gothic" w:eastAsia="Calibri" w:hAnsi="Century Gothic"/>
        <w:sz w:val="16"/>
        <w:szCs w:val="16"/>
        <w:lang w:val="de-DE" w:eastAsia="de-DE"/>
      </w:rPr>
      <w:t>Fontis</w:t>
    </w:r>
    <w:proofErr w:type="spellEnd"/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 – Brunnen Basel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A50A8" w14:textId="77777777" w:rsidR="0088635A" w:rsidRDefault="008863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B2C7C" w14:textId="77777777" w:rsidR="00EB62D9" w:rsidRDefault="00EB62D9" w:rsidP="00611544">
      <w:pPr>
        <w:spacing w:after="0" w:line="240" w:lineRule="auto"/>
      </w:pPr>
      <w:r>
        <w:separator/>
      </w:r>
    </w:p>
  </w:footnote>
  <w:footnote w:type="continuationSeparator" w:id="0">
    <w:p w14:paraId="0202BEDE" w14:textId="77777777" w:rsidR="00EB62D9" w:rsidRDefault="00EB62D9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89D5" w14:textId="77777777" w:rsidR="0088635A" w:rsidRDefault="008863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FE2EF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3258AF95" wp14:editId="0F54BE46">
          <wp:simplePos x="0" y="0"/>
          <wp:positionH relativeFrom="margin">
            <wp:posOffset>1270</wp:posOffset>
          </wp:positionH>
          <wp:positionV relativeFrom="margin">
            <wp:posOffset>-717550</wp:posOffset>
          </wp:positionV>
          <wp:extent cx="1175385" cy="592455"/>
          <wp:effectExtent l="0" t="0" r="5715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51D706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8FC28" w14:textId="77777777" w:rsidR="0088635A" w:rsidRDefault="008863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1B7302"/>
    <w:rsid w:val="001F7D2A"/>
    <w:rsid w:val="00230647"/>
    <w:rsid w:val="002355DD"/>
    <w:rsid w:val="00254A13"/>
    <w:rsid w:val="002628C1"/>
    <w:rsid w:val="00271C32"/>
    <w:rsid w:val="00297502"/>
    <w:rsid w:val="002B4422"/>
    <w:rsid w:val="00312E86"/>
    <w:rsid w:val="003252E5"/>
    <w:rsid w:val="00356550"/>
    <w:rsid w:val="00385F9F"/>
    <w:rsid w:val="003C3812"/>
    <w:rsid w:val="003D252B"/>
    <w:rsid w:val="003E53ED"/>
    <w:rsid w:val="004C7610"/>
    <w:rsid w:val="004E5844"/>
    <w:rsid w:val="00514CF7"/>
    <w:rsid w:val="00570DA3"/>
    <w:rsid w:val="005842E8"/>
    <w:rsid w:val="005B127D"/>
    <w:rsid w:val="0060238A"/>
    <w:rsid w:val="00611544"/>
    <w:rsid w:val="00644159"/>
    <w:rsid w:val="0069578B"/>
    <w:rsid w:val="006957B2"/>
    <w:rsid w:val="006C6F81"/>
    <w:rsid w:val="00702C2C"/>
    <w:rsid w:val="00733797"/>
    <w:rsid w:val="00756177"/>
    <w:rsid w:val="00786891"/>
    <w:rsid w:val="007925E3"/>
    <w:rsid w:val="0079571D"/>
    <w:rsid w:val="007B76FC"/>
    <w:rsid w:val="007E3F33"/>
    <w:rsid w:val="00807D48"/>
    <w:rsid w:val="00845774"/>
    <w:rsid w:val="00860F5C"/>
    <w:rsid w:val="00864DF7"/>
    <w:rsid w:val="0088635A"/>
    <w:rsid w:val="008A3D99"/>
    <w:rsid w:val="008A4BFE"/>
    <w:rsid w:val="008C01F8"/>
    <w:rsid w:val="008C4100"/>
    <w:rsid w:val="008D2BA2"/>
    <w:rsid w:val="008E071C"/>
    <w:rsid w:val="00973031"/>
    <w:rsid w:val="009A24B2"/>
    <w:rsid w:val="009B2271"/>
    <w:rsid w:val="00A11323"/>
    <w:rsid w:val="00A71CBD"/>
    <w:rsid w:val="00A77FA8"/>
    <w:rsid w:val="00A84D9B"/>
    <w:rsid w:val="00A90FF6"/>
    <w:rsid w:val="00AB0732"/>
    <w:rsid w:val="00AD2267"/>
    <w:rsid w:val="00B82838"/>
    <w:rsid w:val="00B86713"/>
    <w:rsid w:val="00BC4154"/>
    <w:rsid w:val="00BD31A9"/>
    <w:rsid w:val="00BD4A22"/>
    <w:rsid w:val="00C00565"/>
    <w:rsid w:val="00C23DD5"/>
    <w:rsid w:val="00CA6293"/>
    <w:rsid w:val="00CB255D"/>
    <w:rsid w:val="00CC24A9"/>
    <w:rsid w:val="00D861C5"/>
    <w:rsid w:val="00D8702E"/>
    <w:rsid w:val="00DC3DB2"/>
    <w:rsid w:val="00E30CF1"/>
    <w:rsid w:val="00E87C61"/>
    <w:rsid w:val="00E914F9"/>
    <w:rsid w:val="00EB62D9"/>
    <w:rsid w:val="00F22601"/>
    <w:rsid w:val="00F24644"/>
    <w:rsid w:val="00FB6D10"/>
    <w:rsid w:val="00FC6142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F84387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2020-10-17T15:22:00Z</cp:lastPrinted>
  <dcterms:created xsi:type="dcterms:W3CDTF">2020-10-17T15:43:00Z</dcterms:created>
  <dcterms:modified xsi:type="dcterms:W3CDTF">2020-10-17T15:43:00Z</dcterms:modified>
</cp:coreProperties>
</file>